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3F22" w:rsidRDefault="003653DC" w:rsidP="00AE3F22">
      <w:pPr>
        <w:pStyle w:val="a3"/>
      </w:pPr>
      <w:r>
        <w:t>Этапы разработки ПО</w:t>
      </w:r>
    </w:p>
    <w:p w:rsidR="00665E57" w:rsidRDefault="003653DC" w:rsidP="00665E57">
      <w:pPr>
        <w:pStyle w:val="a5"/>
        <w:numPr>
          <w:ilvl w:val="0"/>
          <w:numId w:val="7"/>
        </w:numPr>
      </w:pPr>
      <w:r>
        <w:t>Постановка задачи</w:t>
      </w:r>
    </w:p>
    <w:p w:rsidR="00665E57" w:rsidRDefault="001B282D" w:rsidP="00665E57">
      <w:pPr>
        <w:pStyle w:val="a5"/>
        <w:numPr>
          <w:ilvl w:val="0"/>
          <w:numId w:val="7"/>
        </w:numPr>
      </w:pPr>
      <w:r>
        <w:t>Анализ требований и определение спецификаций</w:t>
      </w:r>
    </w:p>
    <w:p w:rsidR="005A3958" w:rsidRDefault="005A3958" w:rsidP="005A3958">
      <w:pPr>
        <w:ind w:left="360"/>
      </w:pP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CASE – </w:t>
      </w:r>
      <w:r>
        <w:t>средства</w:t>
      </w:r>
      <w:r>
        <w:rPr>
          <w:lang w:val="en-US"/>
        </w:rPr>
        <w:t>: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>Rational Rose X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Sybase Power Designer </w:t>
      </w:r>
      <w:r>
        <w:t>от</w:t>
      </w:r>
      <w:r w:rsidRPr="005A3958">
        <w:rPr>
          <w:lang w:val="en-US"/>
        </w:rPr>
        <w:t xml:space="preserve"> </w:t>
      </w:r>
      <w:r>
        <w:rPr>
          <w:lang w:val="en-US"/>
        </w:rPr>
        <w:t>SAP</w:t>
      </w:r>
    </w:p>
    <w:p w:rsidR="00126C03" w:rsidRDefault="00126C03" w:rsidP="005A3958">
      <w:pPr>
        <w:ind w:left="360"/>
        <w:rPr>
          <w:lang w:val="en-US"/>
        </w:rPr>
      </w:pPr>
    </w:p>
    <w:p w:rsidR="00126C03" w:rsidRDefault="00126C03" w:rsidP="005A3958">
      <w:pPr>
        <w:ind w:left="360"/>
        <w:rPr>
          <w:lang w:val="en-US"/>
        </w:rPr>
      </w:pPr>
    </w:p>
    <w:p w:rsidR="0046059B" w:rsidRDefault="00126C03" w:rsidP="005A3958">
      <w:pPr>
        <w:ind w:left="360"/>
      </w:pPr>
      <w:r>
        <w:t xml:space="preserve">На этапе требований и определений спецификаций необходимо </w:t>
      </w:r>
      <w:r w:rsidR="00316804">
        <w:t xml:space="preserve">построить </w:t>
      </w:r>
    </w:p>
    <w:p w:rsidR="0046059B" w:rsidRPr="00A70D34" w:rsidRDefault="0046059B" w:rsidP="005A3958">
      <w:pPr>
        <w:ind w:left="360"/>
      </w:pPr>
    </w:p>
    <w:p w:rsidR="00126C03" w:rsidRDefault="0046059B" w:rsidP="0046059B">
      <w:pPr>
        <w:pStyle w:val="a5"/>
        <w:numPr>
          <w:ilvl w:val="0"/>
          <w:numId w:val="8"/>
        </w:numPr>
      </w:pPr>
      <w:r>
        <w:t>Ф</w:t>
      </w:r>
      <w:r w:rsidR="00316804">
        <w:t>ункциональную диаграмму</w:t>
      </w:r>
      <w:r w:rsidR="00316804" w:rsidRPr="00316804">
        <w:t xml:space="preserve">: </w:t>
      </w:r>
      <w:r w:rsidR="00316804">
        <w:t>краткую и де</w:t>
      </w:r>
      <w:r w:rsidR="00333B14">
        <w:t>тализированную</w:t>
      </w:r>
      <w:r w:rsidR="00333B14" w:rsidRPr="0046059B">
        <w:t>.</w:t>
      </w:r>
    </w:p>
    <w:p w:rsidR="006D04CB" w:rsidRDefault="0046059B" w:rsidP="0046059B">
      <w:pPr>
        <w:ind w:left="360"/>
      </w:pPr>
      <w:r>
        <w:t>Все стрелочки должны быть направлены правильно</w:t>
      </w:r>
      <w:r w:rsidRPr="0046059B">
        <w:t>!</w:t>
      </w:r>
    </w:p>
    <w:p w:rsidR="0046059B" w:rsidRDefault="0046059B" w:rsidP="0046059B">
      <w:pPr>
        <w:ind w:left="360"/>
      </w:pPr>
      <w:r>
        <w:t xml:space="preserve">(п </w:t>
      </w:r>
      <w:r>
        <w:rPr>
          <w:lang w:val="en-US"/>
        </w:rPr>
        <w:t xml:space="preserve">43. </w:t>
      </w:r>
      <w:r>
        <w:t>рис 4</w:t>
      </w:r>
      <w:r>
        <w:rPr>
          <w:lang w:val="en-US"/>
        </w:rPr>
        <w:t>.10</w:t>
      </w:r>
      <w:r w:rsidR="00153C84">
        <w:t>)</w:t>
      </w:r>
    </w:p>
    <w:p w:rsidR="005655F5" w:rsidRPr="00153C84" w:rsidRDefault="005655F5" w:rsidP="0046059B">
      <w:pPr>
        <w:ind w:left="360"/>
      </w:pPr>
      <w:r>
        <w:rPr>
          <w:noProof/>
        </w:rPr>
        <w:drawing>
          <wp:inline distT="0" distB="0" distL="0" distR="0">
            <wp:extent cx="4666003" cy="5586327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904_120535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431" cy="55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46059B" w:rsidP="0046059B">
      <w:pPr>
        <w:pStyle w:val="a5"/>
        <w:numPr>
          <w:ilvl w:val="0"/>
          <w:numId w:val="8"/>
        </w:numPr>
      </w:pPr>
      <w:r>
        <w:t>Диаграмму потоков данных (краткая + детализированная)</w:t>
      </w:r>
    </w:p>
    <w:p w:rsidR="00A77C78" w:rsidRDefault="00A77C78" w:rsidP="00A77C78">
      <w:pPr>
        <w:pStyle w:val="a5"/>
      </w:pPr>
      <w:r>
        <w:t xml:space="preserve">Оформлять диаграмму потоков данных надо по нотации Гейна-Саксона </w:t>
      </w:r>
      <w:r w:rsidRPr="00A77C78">
        <w:t xml:space="preserve">4.1 пункт </w:t>
      </w:r>
      <w:r w:rsidR="004C38D2">
        <w:t>113</w:t>
      </w:r>
    </w:p>
    <w:p w:rsidR="005655F5" w:rsidRPr="005655F5" w:rsidRDefault="005655F5" w:rsidP="00A77C78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3885565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904_121106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36615" cy="4064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904_12180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72E">
        <w:rPr>
          <w:noProof/>
          <w:lang w:val="en-US"/>
        </w:rPr>
        <w:lastRenderedPageBreak/>
        <w:drawing>
          <wp:inline distT="0" distB="0" distL="0" distR="0">
            <wp:extent cx="5936615" cy="56000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-09-04 12.22.3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5655F5" w:rsidP="005655F5">
      <w:r>
        <w:t>Диаграмма вариантов использования программы</w:t>
      </w:r>
      <w:r w:rsidRPr="005655F5">
        <w:t xml:space="preserve">. </w:t>
      </w:r>
      <w:r>
        <w:t>Единственная сложность</w:t>
      </w:r>
      <w:r w:rsidRPr="005655F5">
        <w:t xml:space="preserve">, </w:t>
      </w:r>
      <w:r>
        <w:t>которая возникает при построении диаграммы</w:t>
      </w:r>
      <w:r w:rsidRPr="005655F5">
        <w:t xml:space="preserve">, </w:t>
      </w:r>
      <w:r>
        <w:t>это ситуации</w:t>
      </w:r>
      <w:r w:rsidRPr="005655F5">
        <w:t xml:space="preserve">, </w:t>
      </w:r>
      <w:r>
        <w:t>когда варианты использования связанны между собой</w:t>
      </w:r>
      <w:r w:rsidR="00E64FDB" w:rsidRPr="00E64FDB">
        <w:t xml:space="preserve">. </w:t>
      </w:r>
      <w:r w:rsidR="00E64FDB">
        <w:t>Типов таких связей всего две</w:t>
      </w:r>
      <w:r w:rsidR="00E64FDB" w:rsidRPr="000B4873">
        <w:t xml:space="preserve">: </w:t>
      </w:r>
      <w:r w:rsidR="000B4873" w:rsidRPr="000B4873">
        <w:t>“</w:t>
      </w:r>
      <w:r w:rsidR="000B4873">
        <w:t xml:space="preserve">это </w:t>
      </w:r>
      <w:r w:rsidR="00A44BFD">
        <w:t>расширяет</w:t>
      </w:r>
      <w:r w:rsidR="000B4873" w:rsidRPr="000B4873">
        <w:t xml:space="preserve">” – </w:t>
      </w:r>
      <w:r w:rsidR="000B4873">
        <w:t>это тип связи</w:t>
      </w:r>
      <w:r w:rsidR="000B4873" w:rsidRPr="000B4873">
        <w:t xml:space="preserve">, </w:t>
      </w:r>
      <w:r w:rsidR="000B4873">
        <w:t>когда существует два варианта использования</w:t>
      </w:r>
      <w:r w:rsidR="000B4873" w:rsidRPr="000B4873">
        <w:t xml:space="preserve">, </w:t>
      </w:r>
      <w:r w:rsidR="000B4873">
        <w:t>различающегося наличием в одном из них некоторых дополнительных действий</w:t>
      </w:r>
      <w:r w:rsidR="00B33908" w:rsidRPr="00B33908">
        <w:t xml:space="preserve">, </w:t>
      </w:r>
      <w:r w:rsidR="00B33908">
        <w:t>которые как бы раскрывают/дополняют/расширяют первый</w:t>
      </w:r>
      <w:r w:rsidR="00A1172E" w:rsidRPr="00A1172E">
        <w:t xml:space="preserve">, </w:t>
      </w:r>
      <w:r w:rsidR="00526BA4">
        <w:t>некоторая детализация</w:t>
      </w:r>
      <w:r w:rsidR="00526BA4" w:rsidRPr="00526BA4">
        <w:t>.</w:t>
      </w:r>
    </w:p>
    <w:p w:rsidR="0080306F" w:rsidRDefault="0080306F" w:rsidP="005655F5">
      <w:r>
        <w:t xml:space="preserve">Второй тип связей </w:t>
      </w:r>
      <w:r w:rsidRPr="00953B46">
        <w:t>– “</w:t>
      </w:r>
      <w:r>
        <w:t>это использует</w:t>
      </w:r>
      <w:r w:rsidRPr="00953B46">
        <w:t>”</w:t>
      </w:r>
      <w:r w:rsidR="00953B46">
        <w:t xml:space="preserve"> -  когда есть некоторый вариант </w:t>
      </w:r>
      <w:r w:rsidR="0088764F">
        <w:t>использования</w:t>
      </w:r>
      <w:r w:rsidR="00953B46" w:rsidRPr="00953B46">
        <w:t xml:space="preserve">, </w:t>
      </w:r>
      <w:r w:rsidR="00953B46">
        <w:t>который задействован в других</w:t>
      </w:r>
    </w:p>
    <w:p w:rsidR="00F2117D" w:rsidRDefault="00F2117D" w:rsidP="005655F5"/>
    <w:p w:rsidR="00F2117D" w:rsidRDefault="00F2117D" w:rsidP="005655F5">
      <w:r>
        <w:t>Диаграмма отражает последовательность действий пользователя при работе с системой</w:t>
      </w:r>
      <w:r w:rsidR="00AB40E6">
        <w:t>.</w:t>
      </w:r>
    </w:p>
    <w:p w:rsidR="00AB40E6" w:rsidRDefault="00780128" w:rsidP="005655F5">
      <w:r>
        <w:rPr>
          <w:noProof/>
        </w:rPr>
        <w:lastRenderedPageBreak/>
        <w:drawing>
          <wp:inline distT="0" distB="0" distL="0" distR="0">
            <wp:extent cx="5936615" cy="5870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904_12300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E6" w:rsidRDefault="00AB40E6" w:rsidP="005655F5">
      <w:r>
        <w:t xml:space="preserve">Диаграмма деятельностей </w:t>
      </w:r>
    </w:p>
    <w:p w:rsidR="00AB40E6" w:rsidRDefault="00AB40E6" w:rsidP="005655F5">
      <w:r>
        <w:t>Используется для конкретизации основных функций</w:t>
      </w:r>
      <w:r w:rsidRPr="00AB40E6">
        <w:t xml:space="preserve">, </w:t>
      </w:r>
      <w:r>
        <w:t>вляется обобщенным представлением алгоритма</w:t>
      </w:r>
    </w:p>
    <w:p w:rsidR="00780128" w:rsidRDefault="00780128" w:rsidP="005655F5">
      <w:r>
        <w:rPr>
          <w:noProof/>
        </w:rPr>
        <w:lastRenderedPageBreak/>
        <w:drawing>
          <wp:inline distT="0" distB="0" distL="0" distR="0">
            <wp:extent cx="5936615" cy="83273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-09-04 12.39.1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3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416" w:rsidRDefault="00A72416" w:rsidP="005655F5"/>
    <w:p w:rsidR="00A72416" w:rsidRDefault="00A72416" w:rsidP="00A72416">
      <w:pPr>
        <w:pStyle w:val="a5"/>
        <w:numPr>
          <w:ilvl w:val="0"/>
          <w:numId w:val="7"/>
        </w:numPr>
      </w:pPr>
      <w:r>
        <w:t>Проектирование – в этом разделе пишем и строим только две схемы</w:t>
      </w:r>
      <w:r w:rsidRPr="00A72416">
        <w:t xml:space="preserve">: </w:t>
      </w:r>
      <w:r w:rsidR="0058197B">
        <w:t>структурная и функциональная схема</w:t>
      </w:r>
    </w:p>
    <w:p w:rsidR="00780128" w:rsidRDefault="00780128" w:rsidP="00780128">
      <w:pPr>
        <w:ind w:left="360"/>
      </w:pPr>
      <w:r>
        <w:t>ИСПОЛЬЗУЕМ В КУРСАЧЕ/ДИПЛОМЕ</w:t>
      </w:r>
    </w:p>
    <w:p w:rsidR="00756D2F" w:rsidRDefault="00756D2F" w:rsidP="00756D2F">
      <w:r>
        <w:lastRenderedPageBreak/>
        <w:t xml:space="preserve">Структурная схема составляет и отражает </w:t>
      </w:r>
      <w:r w:rsidR="00780128">
        <w:t>взаимодействие</w:t>
      </w:r>
      <w:r>
        <w:t xml:space="preserve"> по управлению частей разрабатываемого ПО</w:t>
      </w:r>
      <w:r w:rsidRPr="00756D2F">
        <w:t xml:space="preserve">, </w:t>
      </w:r>
      <w:r>
        <w:t xml:space="preserve">демонстрирует передачу управление от основной программы к </w:t>
      </w:r>
      <w:r w:rsidR="00780128">
        <w:t>соответствующему</w:t>
      </w:r>
      <w:r>
        <w:t xml:space="preserve"> модулю или подпрограмме</w:t>
      </w:r>
      <w:r w:rsidR="00780128">
        <w:t xml:space="preserve"> </w:t>
      </w:r>
      <w:r w:rsidR="00780128">
        <w:rPr>
          <w:noProof/>
        </w:rPr>
        <w:drawing>
          <wp:inline distT="0" distB="0" distL="0" distR="0">
            <wp:extent cx="5936615" cy="460692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904_12362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60" w:rsidRDefault="00D24A60" w:rsidP="00756D2F"/>
    <w:p w:rsidR="008A451A" w:rsidRPr="00BA6066" w:rsidRDefault="00530127" w:rsidP="00756D2F">
      <w:r>
        <w:t>Диаграмма размещения – отражает взаимосвязи между программными и аппаратными компонентами системы</w:t>
      </w:r>
      <w:r w:rsidR="002E370E" w:rsidRPr="002E370E">
        <w:t xml:space="preserve">. </w:t>
      </w:r>
      <w:r w:rsidR="002E370E">
        <w:t>Каждой части аппаратных средств на диаграмме соответствует узел</w:t>
      </w:r>
      <w:r w:rsidR="002E370E" w:rsidRPr="002E370E">
        <w:t xml:space="preserve">. </w:t>
      </w:r>
      <w:r w:rsidR="002E370E">
        <w:t>Соединение узлом означает наличие соответствующих каналов связи</w:t>
      </w:r>
      <w:r w:rsidR="008A451A" w:rsidRPr="00BA6066">
        <w:t>.</w:t>
      </w:r>
    </w:p>
    <w:p w:rsidR="008A451A" w:rsidRDefault="008A451A" w:rsidP="00756D2F"/>
    <w:p w:rsidR="008A451A" w:rsidRPr="008A451A" w:rsidRDefault="008A451A" w:rsidP="00756D2F">
      <w:r>
        <w:t>Показано</w:t>
      </w:r>
      <w:r>
        <w:rPr>
          <w:lang w:val="en-US"/>
        </w:rPr>
        <w:t xml:space="preserve">, </w:t>
      </w:r>
      <w:r>
        <w:t xml:space="preserve">какой программный компонент есть </w:t>
      </w:r>
    </w:p>
    <w:p w:rsidR="00A70D34" w:rsidRDefault="00A70D34" w:rsidP="00756D2F">
      <w:r>
        <w:rPr>
          <w:noProof/>
        </w:rPr>
        <w:lastRenderedPageBreak/>
        <w:drawing>
          <wp:inline distT="0" distB="0" distL="0" distR="0">
            <wp:extent cx="5936615" cy="79152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905_17574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66" w:rsidRDefault="00BA6066" w:rsidP="00756D2F"/>
    <w:p w:rsidR="00BA6066" w:rsidRDefault="00BA6066" w:rsidP="00BA6066">
      <w:r w:rsidRPr="00BA6066">
        <w:rPr>
          <w:b/>
          <w:bCs/>
        </w:rPr>
        <w:t xml:space="preserve">Постановка задачи </w:t>
      </w:r>
      <w:r>
        <w:t>представляет из себя тонкую формулировку решения задачи на компьютере с описанием входной и выходноц информации</w:t>
      </w:r>
    </w:p>
    <w:p w:rsidR="00BA6066" w:rsidRDefault="00BA6066" w:rsidP="00BA6066"/>
    <w:p w:rsidR="00BA6066" w:rsidRPr="00BA6066" w:rsidRDefault="00BA6066" w:rsidP="00BA6066">
      <w:r>
        <w:t>Постановка задачи является самой важной частью цикла разработки ПО</w:t>
      </w:r>
      <w:r w:rsidRPr="00BA6066">
        <w:t xml:space="preserve">. </w:t>
      </w:r>
      <w:r>
        <w:t xml:space="preserve"> Должны быть четко определены требования и параметры  задачи</w:t>
      </w:r>
      <w:r w:rsidRPr="00BA6066">
        <w:t xml:space="preserve">. </w:t>
      </w:r>
      <w:r>
        <w:t>Первым шагом постановки задачи является полное понимание того</w:t>
      </w:r>
      <w:r w:rsidRPr="00BA6066">
        <w:t xml:space="preserve">, </w:t>
      </w:r>
      <w:r>
        <w:t>какую задачу нужно решить</w:t>
      </w:r>
      <w:r w:rsidRPr="00BA6066">
        <w:t>.</w:t>
      </w:r>
    </w:p>
    <w:p w:rsidR="00BA6066" w:rsidRPr="006C4C6C" w:rsidRDefault="00BA6066" w:rsidP="00BA6066">
      <w:r>
        <w:lastRenderedPageBreak/>
        <w:t xml:space="preserve">Основной критерий качественной </w:t>
      </w:r>
      <w:r w:rsidR="007B0DEE">
        <w:t>постановки задачи</w:t>
      </w:r>
      <w:r w:rsidR="007B0DEE" w:rsidRPr="007B0DEE">
        <w:t xml:space="preserve">: </w:t>
      </w:r>
      <w:r w:rsidR="007B0DEE">
        <w:t>итоговый результат разработки программы совпадает с ожиданием</w:t>
      </w:r>
      <w:r w:rsidR="007B0DEE" w:rsidRPr="006C4C6C">
        <w:t>.</w:t>
      </w:r>
    </w:p>
    <w:p w:rsidR="00BA6066" w:rsidRDefault="00BA6066" w:rsidP="00756D2F"/>
    <w:p w:rsidR="0042289D" w:rsidRDefault="006C4C6C" w:rsidP="00756D2F">
      <w:r>
        <w:t>Предварительный сбор данных</w:t>
      </w:r>
    </w:p>
    <w:p w:rsidR="0042289D" w:rsidRDefault="0042289D" w:rsidP="00756D2F"/>
    <w:p w:rsidR="0042289D" w:rsidRDefault="0042289D" w:rsidP="0042289D">
      <w:pPr>
        <w:jc w:val="center"/>
      </w:pPr>
      <w:r>
        <w:rPr>
          <w:lang w:val="en-US"/>
        </w:rPr>
        <w:t xml:space="preserve">C# - </w:t>
      </w:r>
      <w:r>
        <w:t>повторение</w:t>
      </w:r>
    </w:p>
    <w:p w:rsidR="0042289D" w:rsidRPr="0042289D" w:rsidRDefault="0042289D" w:rsidP="0042289D">
      <w:r>
        <w:t>Объявление и использование переменных</w:t>
      </w:r>
      <w:bookmarkStart w:id="0" w:name="_GoBack"/>
      <w:bookmarkEnd w:id="0"/>
    </w:p>
    <w:sectPr w:rsidR="0042289D" w:rsidRPr="0042289D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F67B6B"/>
    <w:multiLevelType w:val="hybridMultilevel"/>
    <w:tmpl w:val="01E639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C4026D"/>
    <w:multiLevelType w:val="hybridMultilevel"/>
    <w:tmpl w:val="7EC48E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A35E58"/>
    <w:multiLevelType w:val="hybridMultilevel"/>
    <w:tmpl w:val="BD8413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E206B2"/>
    <w:multiLevelType w:val="hybridMultilevel"/>
    <w:tmpl w:val="005C3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577332"/>
    <w:multiLevelType w:val="hybridMultilevel"/>
    <w:tmpl w:val="22BE26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6B0F94"/>
    <w:multiLevelType w:val="hybridMultilevel"/>
    <w:tmpl w:val="8A52F84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CE56BC0"/>
    <w:multiLevelType w:val="hybridMultilevel"/>
    <w:tmpl w:val="0F208A4E"/>
    <w:lvl w:ilvl="0" w:tplc="CE065F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5D65F1"/>
    <w:multiLevelType w:val="hybridMultilevel"/>
    <w:tmpl w:val="4F98E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5"/>
  </w:num>
  <w:num w:numId="5">
    <w:abstractNumId w:val="1"/>
  </w:num>
  <w:num w:numId="6">
    <w:abstractNumId w:val="0"/>
  </w:num>
  <w:num w:numId="7">
    <w:abstractNumId w:val="7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A2D"/>
    <w:rsid w:val="00005690"/>
    <w:rsid w:val="0003622B"/>
    <w:rsid w:val="000775C6"/>
    <w:rsid w:val="000820FD"/>
    <w:rsid w:val="000B4873"/>
    <w:rsid w:val="000F3EE4"/>
    <w:rsid w:val="00126C03"/>
    <w:rsid w:val="00135D0B"/>
    <w:rsid w:val="00153C84"/>
    <w:rsid w:val="001B282D"/>
    <w:rsid w:val="001D7256"/>
    <w:rsid w:val="00234EEB"/>
    <w:rsid w:val="002649A4"/>
    <w:rsid w:val="0027009B"/>
    <w:rsid w:val="002C24E9"/>
    <w:rsid w:val="002E370E"/>
    <w:rsid w:val="00316804"/>
    <w:rsid w:val="00333B14"/>
    <w:rsid w:val="003653DC"/>
    <w:rsid w:val="00387064"/>
    <w:rsid w:val="00395EE6"/>
    <w:rsid w:val="003A066F"/>
    <w:rsid w:val="003E6845"/>
    <w:rsid w:val="0042289D"/>
    <w:rsid w:val="00433538"/>
    <w:rsid w:val="0046059B"/>
    <w:rsid w:val="0046506E"/>
    <w:rsid w:val="004776C0"/>
    <w:rsid w:val="004C38D2"/>
    <w:rsid w:val="004F01E8"/>
    <w:rsid w:val="00526BA4"/>
    <w:rsid w:val="00530127"/>
    <w:rsid w:val="00533A1D"/>
    <w:rsid w:val="005655F5"/>
    <w:rsid w:val="0058197B"/>
    <w:rsid w:val="005A2E27"/>
    <w:rsid w:val="005A3958"/>
    <w:rsid w:val="005F0530"/>
    <w:rsid w:val="00620270"/>
    <w:rsid w:val="00621FD1"/>
    <w:rsid w:val="00630E76"/>
    <w:rsid w:val="00665E57"/>
    <w:rsid w:val="006C4C6C"/>
    <w:rsid w:val="006D04CB"/>
    <w:rsid w:val="00706BE2"/>
    <w:rsid w:val="007153F0"/>
    <w:rsid w:val="00756D2F"/>
    <w:rsid w:val="007751F9"/>
    <w:rsid w:val="00780128"/>
    <w:rsid w:val="00794A2D"/>
    <w:rsid w:val="007B0DEE"/>
    <w:rsid w:val="0080306F"/>
    <w:rsid w:val="0088764F"/>
    <w:rsid w:val="008A451A"/>
    <w:rsid w:val="008C6D94"/>
    <w:rsid w:val="009045F1"/>
    <w:rsid w:val="00905DAE"/>
    <w:rsid w:val="009261BA"/>
    <w:rsid w:val="00953B46"/>
    <w:rsid w:val="00A1172E"/>
    <w:rsid w:val="00A1476D"/>
    <w:rsid w:val="00A40207"/>
    <w:rsid w:val="00A44BFD"/>
    <w:rsid w:val="00A70D34"/>
    <w:rsid w:val="00A72416"/>
    <w:rsid w:val="00A731C4"/>
    <w:rsid w:val="00A77C78"/>
    <w:rsid w:val="00AB40E6"/>
    <w:rsid w:val="00AD2037"/>
    <w:rsid w:val="00AE3F22"/>
    <w:rsid w:val="00AF1CCB"/>
    <w:rsid w:val="00AF55C4"/>
    <w:rsid w:val="00B24A13"/>
    <w:rsid w:val="00B33908"/>
    <w:rsid w:val="00B56CFE"/>
    <w:rsid w:val="00B71873"/>
    <w:rsid w:val="00BA6066"/>
    <w:rsid w:val="00BC155C"/>
    <w:rsid w:val="00BD23F3"/>
    <w:rsid w:val="00BE0DB3"/>
    <w:rsid w:val="00BE1025"/>
    <w:rsid w:val="00C128C6"/>
    <w:rsid w:val="00CA1CFF"/>
    <w:rsid w:val="00CA7406"/>
    <w:rsid w:val="00CE4015"/>
    <w:rsid w:val="00D24A60"/>
    <w:rsid w:val="00D47050"/>
    <w:rsid w:val="00E16E54"/>
    <w:rsid w:val="00E21CDA"/>
    <w:rsid w:val="00E64D39"/>
    <w:rsid w:val="00E64FDB"/>
    <w:rsid w:val="00E67C66"/>
    <w:rsid w:val="00EF77A3"/>
    <w:rsid w:val="00F2117D"/>
    <w:rsid w:val="00F66A60"/>
    <w:rsid w:val="00FC36C2"/>
    <w:rsid w:val="00FC5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354730"/>
  <w14:defaultImageDpi w14:val="32767"/>
  <w15:chartTrackingRefBased/>
  <w15:docId w15:val="{7CE5004D-5D51-3346-9924-4D7A45020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6506E"/>
    <w:rPr>
      <w:rFonts w:ascii="Times New Roman" w:hAnsi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6506E"/>
    <w:pPr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46506E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5">
    <w:name w:val="List Paragraph"/>
    <w:basedOn w:val="a"/>
    <w:uiPriority w:val="34"/>
    <w:qFormat/>
    <w:rsid w:val="005A2E27"/>
    <w:pPr>
      <w:ind w:left="720"/>
      <w:contextualSpacing/>
    </w:pPr>
  </w:style>
  <w:style w:type="character" w:styleId="a6">
    <w:name w:val="Strong"/>
    <w:basedOn w:val="a0"/>
    <w:uiPriority w:val="22"/>
    <w:qFormat/>
    <w:rsid w:val="00620270"/>
    <w:rPr>
      <w:b/>
      <w:bCs/>
    </w:rPr>
  </w:style>
  <w:style w:type="character" w:styleId="a7">
    <w:name w:val="Hyperlink"/>
    <w:basedOn w:val="a0"/>
    <w:uiPriority w:val="99"/>
    <w:semiHidden/>
    <w:unhideWhenUsed/>
    <w:rsid w:val="0062027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8</Pages>
  <Words>356</Words>
  <Characters>2033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85</cp:revision>
  <dcterms:created xsi:type="dcterms:W3CDTF">2018-09-03T08:27:00Z</dcterms:created>
  <dcterms:modified xsi:type="dcterms:W3CDTF">2018-09-06T09:21:00Z</dcterms:modified>
</cp:coreProperties>
</file>